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6f7d8da37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c17d932eb4b4f"/>
      <w:footerReference xmlns:r="http://schemas.openxmlformats.org/officeDocument/2006/relationships" w:type="default" r:id="Rade71aaa09a5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 HOLDING AS   ·   Org.nr 989 260 235   ·   Skrubbmoen 6   ·   3619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c17d932eb4b4f" /><Relationship Type="http://schemas.openxmlformats.org/officeDocument/2006/relationships/footer" Target="/word/footer1.xml" Id="Rade71aaa09a54b93" /></Relationships>
</file>