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c08886c3f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OMEGA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OMEGA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b9cba097440d1"/>
      <w:footerReference xmlns:r="http://schemas.openxmlformats.org/officeDocument/2006/relationships" w:type="default" r:id="Rffdf1a38b076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OMEGA REGNSKAP OG RÅDGIVNING AS   ·   Org.nr 989 286 390   ·   2 etg, Øvre Kråkenes 115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OMEGA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b9cba097440d1" /><Relationship Type="http://schemas.openxmlformats.org/officeDocument/2006/relationships/footer" Target="/word/footer1.xml" Id="Rffdf1a38b07646f1" /></Relationships>
</file>