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70c7dafe3c46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FARRIS BAD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FARRIS BAD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d94ce3dc6648a4"/>
      <w:footerReference xmlns:r="http://schemas.openxmlformats.org/officeDocument/2006/relationships" w:type="default" r:id="Rda567540f46b49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FARRIS BAD   ·   Org.nr 989 363 972   ·   Postboks 18   ·   3285 LARVIK   ·   Tlf. 33196000   ·   booking@farrisbad.no   ·   www.farrisbad.no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FARRIS BAD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d94ce3dc6648a4" /><Relationship Type="http://schemas.openxmlformats.org/officeDocument/2006/relationships/footer" Target="/word/footer1.xml" Id="Rda567540f46b4989" /></Relationships>
</file>