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e37366f49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BESS JAHRES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BESS JAHRES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1bde4488846ad"/>
      <w:footerReference xmlns:r="http://schemas.openxmlformats.org/officeDocument/2006/relationships" w:type="default" r:id="Rc995bc76715d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 JAHRES STIFTELSE   ·   Org.nr 990 049 092   ·   c/o Hvalfangstens Hus AS, Strandpromenaden 9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 JAHRES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1bde4488846ad" /><Relationship Type="http://schemas.openxmlformats.org/officeDocument/2006/relationships/footer" Target="/word/footer1.xml" Id="Rc995bc76715d446e" /></Relationships>
</file>