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63e7f7859b48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24cec6a6b142d2"/>
      <w:footerReference xmlns:r="http://schemas.openxmlformats.org/officeDocument/2006/relationships" w:type="default" r:id="Racbf384064304b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XL EIENDOM AS   ·   Org.nr 990 055 394   ·   Heigreveien 452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24cec6a6b142d2" /><Relationship Type="http://schemas.openxmlformats.org/officeDocument/2006/relationships/footer" Target="/word/footer1.xml" Id="Racbf384064304bf7" /></Relationships>
</file>