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a8a84e8b5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32da2b3fe4b07"/>
      <w:footerReference xmlns:r="http://schemas.openxmlformats.org/officeDocument/2006/relationships" w:type="default" r:id="R057c2379d449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INVEST AS   ·   Org.nr 990 611 971   ·   Barstølveien 14A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32da2b3fe4b07" /><Relationship Type="http://schemas.openxmlformats.org/officeDocument/2006/relationships/footer" Target="/word/footer1.xml" Id="R057c2379d44946c5" /></Relationships>
</file>