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dbd0469f7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GUNDESØ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GUNDESØ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43cb70a9441c3"/>
      <w:footerReference xmlns:r="http://schemas.openxmlformats.org/officeDocument/2006/relationships" w:type="default" r:id="Rf5d49202e239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GUNDESØ INVEST AS   ·   Org.nr 991 380 930   ·   Hartmanns vei 40A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GUNDESØ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43cb70a9441c3" /><Relationship Type="http://schemas.openxmlformats.org/officeDocument/2006/relationships/footer" Target="/word/footer1.xml" Id="Rf5d49202e2394427" /></Relationships>
</file>