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3b853952ad49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ddda769a104e0e"/>
      <w:footerReference xmlns:r="http://schemas.openxmlformats.org/officeDocument/2006/relationships" w:type="default" r:id="Rbc9876c4bea44e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 INVEST AS   ·   Org.nr 991 903 607   ·   Neverlia 11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ddda769a104e0e" /><Relationship Type="http://schemas.openxmlformats.org/officeDocument/2006/relationships/footer" Target="/word/footer1.xml" Id="Rbc9876c4bea44ee6" /></Relationships>
</file>