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e0d864352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VEKSTRA HARDANGER OG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VEKSTRA HARDANGER OG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3f60130f6548ec"/>
      <w:footerReference xmlns:r="http://schemas.openxmlformats.org/officeDocument/2006/relationships" w:type="default" r:id="Ref5a031cb6f0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VEKSTRA HARDANGER OG VOSS AS   ·   Org.nr 992 106 468   ·   Skulegata 11A   ·   5700 VOSS   ·   Tlf. 56 52 07 70   ·   voss@vekstra.no   ·   www.vekstra.no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VEKSTRA HARDANGER OG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f60130f6548ec" /><Relationship Type="http://schemas.openxmlformats.org/officeDocument/2006/relationships/footer" Target="/word/footer1.xml" Id="Ref5a031cb6f046b9" /></Relationships>
</file>