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caf596a97241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INNASKJÆRS AS</w:t>
      </w:r>
    </w:p>
    <w:sectPr>
      <w:headerReference xmlns:r="http://schemas.openxmlformats.org/officeDocument/2006/relationships" w:type="default" r:id="R9e507a6a83a84660"/>
      <w:footerReference xmlns:r="http://schemas.openxmlformats.org/officeDocument/2006/relationships" w:type="default" r:id="R386066ffbe70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INNASKJÆRS AS   ·   Org.nr 993 491 721   ·   Torpfjellet 146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INNASKJÆRS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507a6a83a84660" /><Relationship Type="http://schemas.openxmlformats.org/officeDocument/2006/relationships/footer" Target="/word/footer1.xml" Id="R386066ffbe7044b4" /></Relationships>
</file>