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96fb78c64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ac828be804631"/>
      <w:footerReference xmlns:r="http://schemas.openxmlformats.org/officeDocument/2006/relationships" w:type="default" r:id="R462fe2c3a9b6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VOLUP AS   ·   Org.nr 997 986 237   ·   c/o Probus AS, Brynsveien 18C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ac828be804631" /><Relationship Type="http://schemas.openxmlformats.org/officeDocument/2006/relationships/footer" Target="/word/footer1.xml" Id="R462fe2c3a9b643a4" /></Relationships>
</file>