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fc353e4d644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MLC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MLC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a52b97aa5d49b1"/>
      <w:footerReference xmlns:r="http://schemas.openxmlformats.org/officeDocument/2006/relationships" w:type="default" r:id="Rcb158278a85845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MLC INVEST AS   ·   Org.nr 999 504 116   ·   Villaveien 17A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a52b97aa5d49b1" /><Relationship Type="http://schemas.openxmlformats.org/officeDocument/2006/relationships/footer" Target="/word/footer1.xml" Id="Rcb158278a858451a" /></Relationships>
</file>